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66" w:rsidRPr="009D6569" w:rsidRDefault="00812B66" w:rsidP="00812B66">
      <w:pPr>
        <w:widowControl w:val="0"/>
        <w:autoSpaceDE w:val="0"/>
        <w:autoSpaceDN w:val="0"/>
        <w:adjustRightInd w:val="0"/>
        <w:spacing w:before="360" w:after="0" w:line="30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0B4A8E4" wp14:editId="0DC01B5B">
            <wp:extent cx="683759" cy="647700"/>
            <wp:effectExtent l="0" t="0" r="2540" b="0"/>
            <wp:docPr id="2" name="Рисунок 2" descr="D:\Мои документы\работа\оформление\логотип\attachments (5)\логотип-с-нот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оформление\логотип\attachments (5)\логотип-с-ноткам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12B66" w:rsidRPr="009D6569" w:rsidRDefault="00812B66" w:rsidP="00812B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569">
        <w:rPr>
          <w:rFonts w:ascii="Times New Roman" w:hAnsi="Times New Roman"/>
          <w:sz w:val="28"/>
          <w:szCs w:val="28"/>
          <w:lang w:eastAsia="ru-RU"/>
        </w:rPr>
        <w:t>Министерство культуры и национальной политики Кузбасса</w:t>
      </w:r>
    </w:p>
    <w:p w:rsidR="00812B66" w:rsidRPr="009D6569" w:rsidRDefault="00812B66" w:rsidP="008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hAnsi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812B66" w:rsidRPr="009D6569" w:rsidRDefault="00812B66" w:rsidP="008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hAnsi="Times New Roman"/>
          <w:b/>
          <w:sz w:val="28"/>
          <w:szCs w:val="28"/>
          <w:lang w:eastAsia="ru-RU"/>
        </w:rPr>
        <w:t xml:space="preserve">«Прокопьевский колледж искусств </w:t>
      </w:r>
    </w:p>
    <w:p w:rsidR="00812B66" w:rsidRPr="009D6569" w:rsidRDefault="00812B66" w:rsidP="008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hAnsi="Times New Roman"/>
          <w:b/>
          <w:sz w:val="28"/>
          <w:szCs w:val="28"/>
          <w:lang w:eastAsia="ru-RU"/>
        </w:rPr>
        <w:t>имени народного артиста Российской Федерации Д. А. Хворостовского»</w:t>
      </w:r>
    </w:p>
    <w:p w:rsidR="00812B66" w:rsidRPr="009D6569" w:rsidRDefault="00812B66" w:rsidP="008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2B66" w:rsidRPr="009D6569" w:rsidRDefault="00812B66" w:rsidP="0081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653000, Кемеровская область, г. Прокопьевск, ул. Калинина, д.3</w:t>
      </w:r>
    </w:p>
    <w:p w:rsidR="00812B66" w:rsidRPr="009D6569" w:rsidRDefault="00812B66" w:rsidP="0081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8 3846 61-12-00;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prk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ki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-сайт: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music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prk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0262B" w:rsidRPr="009D6569" w:rsidRDefault="0090262B" w:rsidP="008F4DD8">
      <w:pPr>
        <w:pBdr>
          <w:bottom w:val="single" w:sz="12" w:space="1" w:color="auto"/>
        </w:pBdr>
        <w:shd w:val="clear" w:color="auto" w:fill="FFFFFF"/>
        <w:spacing w:after="0" w:line="0" w:lineRule="atLeast"/>
        <w:rPr>
          <w:rFonts w:ascii="Times New Roman" w:hAnsi="Times New Roman"/>
          <w:sz w:val="20"/>
          <w:szCs w:val="20"/>
          <w:lang w:eastAsia="ru-RU"/>
        </w:rPr>
      </w:pPr>
    </w:p>
    <w:p w:rsidR="0090262B" w:rsidRPr="009D6569" w:rsidRDefault="0090262B" w:rsidP="008F4DD8">
      <w:pPr>
        <w:shd w:val="clear" w:color="auto" w:fill="FFFFFF"/>
        <w:spacing w:after="0" w:line="0" w:lineRule="atLeast"/>
        <w:ind w:right="-441"/>
        <w:jc w:val="center"/>
        <w:rPr>
          <w:rFonts w:ascii="Times New Roman" w:hAnsi="Times New Roman"/>
          <w:b/>
          <w:bCs/>
          <w:lang w:eastAsia="ru-RU"/>
        </w:rPr>
      </w:pPr>
    </w:p>
    <w:p w:rsidR="00F26F62" w:rsidRPr="009D6569" w:rsidRDefault="00F26F62" w:rsidP="00F26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</w:t>
      </w:r>
      <w:r w:rsidR="006C0AE1"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открытый 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областной конкурс исполнителей на духовых и </w:t>
      </w:r>
    </w:p>
    <w:p w:rsidR="00F26F62" w:rsidRPr="009D6569" w:rsidRDefault="00F26F62" w:rsidP="00F26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ударных инструментах учащихся ДМШ и ДШИ, музыкальных колледжей</w:t>
      </w:r>
    </w:p>
    <w:p w:rsidR="00255EAB" w:rsidRPr="009D6569" w:rsidRDefault="00F26F62" w:rsidP="00F26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(30 марта 2022 года)</w:t>
      </w:r>
    </w:p>
    <w:p w:rsidR="00255EAB" w:rsidRPr="009D6569" w:rsidRDefault="00255EAB" w:rsidP="008F4DD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85D5D" w:rsidRPr="009D6569" w:rsidRDefault="00F85D5D" w:rsidP="00F85D5D">
      <w:pPr>
        <w:jc w:val="center"/>
        <w:rPr>
          <w:rFonts w:ascii="Times New Roman" w:hAnsi="Times New Roman"/>
          <w:b/>
          <w:sz w:val="32"/>
          <w:szCs w:val="32"/>
        </w:rPr>
      </w:pPr>
      <w:r w:rsidRPr="009D6569">
        <w:rPr>
          <w:rFonts w:ascii="Times New Roman" w:hAnsi="Times New Roman"/>
          <w:b/>
          <w:sz w:val="32"/>
          <w:szCs w:val="32"/>
        </w:rPr>
        <w:t>ПОЛОЖЕНИЕ</w:t>
      </w:r>
    </w:p>
    <w:p w:rsidR="00F85D5D" w:rsidRPr="009D6569" w:rsidRDefault="00F85D5D" w:rsidP="00F85D5D">
      <w:pPr>
        <w:pStyle w:val="a5"/>
        <w:numPr>
          <w:ilvl w:val="0"/>
          <w:numId w:val="13"/>
        </w:numPr>
        <w:tabs>
          <w:tab w:val="left" w:pos="426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6569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F85D5D" w:rsidRPr="009D6569" w:rsidRDefault="00F85D5D" w:rsidP="006C0AE1">
      <w:pPr>
        <w:spacing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 xml:space="preserve">1.1. </w:t>
      </w:r>
      <w:r w:rsidRPr="006C0AE1">
        <w:rPr>
          <w:rFonts w:ascii="Times New Roman" w:eastAsia="Times New Roman" w:hAnsi="Times New Roman"/>
          <w:sz w:val="28"/>
          <w:szCs w:val="28"/>
          <w:lang w:eastAsia="ru-RU"/>
        </w:rPr>
        <w:t>Целью Седьмого областного открытого конкурса исполнителей на духовых и ударных инструментах (далее – Конкурс) является выявление одарённых исполнителей на духовых и ударных инструментах и содействия их профессиональному становлению и росту.</w:t>
      </w:r>
    </w:p>
    <w:p w:rsidR="00F85D5D" w:rsidRPr="009D6569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1.2. Задачи Конкурса:</w:t>
      </w:r>
    </w:p>
    <w:p w:rsidR="00F85D5D" w:rsidRPr="009D6569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музыкальных и педагогических традиций отечественной школы исполнительства на </w:t>
      </w:r>
      <w:r w:rsidRPr="009D6569">
        <w:rPr>
          <w:rFonts w:ascii="Times New Roman" w:hAnsi="Times New Roman"/>
          <w:sz w:val="28"/>
          <w:szCs w:val="28"/>
        </w:rPr>
        <w:t>духовых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569">
        <w:rPr>
          <w:rFonts w:ascii="Times New Roman" w:hAnsi="Times New Roman"/>
          <w:sz w:val="28"/>
          <w:szCs w:val="28"/>
        </w:rPr>
        <w:t xml:space="preserve">и ударных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инструментах;</w:t>
      </w:r>
    </w:p>
    <w:p w:rsidR="00F85D5D" w:rsidRPr="009D6569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- повышение исполнительского уровня учащихся ДМШ и ДШИ;</w:t>
      </w:r>
    </w:p>
    <w:p w:rsidR="00F85D5D" w:rsidRPr="009D6569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педагогического мастерства преподавателей; </w:t>
      </w:r>
    </w:p>
    <w:p w:rsidR="00F85D5D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связей учреждений культуры и искусства.</w:t>
      </w:r>
    </w:p>
    <w:p w:rsidR="003166FE" w:rsidRPr="003166FE" w:rsidRDefault="003166FE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85D5D" w:rsidRPr="009D6569" w:rsidRDefault="00F85D5D" w:rsidP="00F85D5D">
      <w:pPr>
        <w:pStyle w:val="a5"/>
        <w:numPr>
          <w:ilvl w:val="0"/>
          <w:numId w:val="13"/>
        </w:numPr>
        <w:tabs>
          <w:tab w:val="left" w:pos="426"/>
        </w:tabs>
        <w:spacing w:after="0" w:line="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6569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F85D5D" w:rsidRPr="003166FE" w:rsidRDefault="00F85D5D" w:rsidP="00F85D5D">
      <w:pPr>
        <w:spacing w:after="0" w:line="0" w:lineRule="atLeast"/>
        <w:ind w:left="2411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F85D5D" w:rsidRPr="009D6569" w:rsidRDefault="00F85D5D" w:rsidP="006C0A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2.1. Организатором конкурса является ГПОУ «Прокопьевский колледж искусств имени Д. А. Хворостовского» при поддержке Министерства культуры и национальной политики Кузбасса.</w:t>
      </w:r>
    </w:p>
    <w:p w:rsidR="00F85D5D" w:rsidRPr="009D6569" w:rsidRDefault="00F85D5D" w:rsidP="006C0AE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Председатель организационного комитета Конкурса </w:t>
      </w:r>
      <w:r w:rsidRPr="009D6569">
        <w:rPr>
          <w:rFonts w:ascii="Times New Roman" w:hAnsi="Times New Roman"/>
          <w:sz w:val="28"/>
          <w:szCs w:val="28"/>
        </w:rPr>
        <w:t>– Бескровный Игорь Эдуардович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</w:t>
      </w:r>
      <w:r w:rsidRPr="009D6569">
        <w:rPr>
          <w:rFonts w:ascii="Times New Roman" w:hAnsi="Times New Roman"/>
          <w:sz w:val="28"/>
          <w:szCs w:val="28"/>
        </w:rPr>
        <w:t>8(</w:t>
      </w:r>
      <w:r w:rsidRPr="009D6569">
        <w:rPr>
          <w:rFonts w:ascii="Times New Roman" w:eastAsia="Times New Roman" w:hAnsi="Times New Roman"/>
          <w:sz w:val="28"/>
          <w:szCs w:val="28"/>
        </w:rPr>
        <w:t>905</w:t>
      </w:r>
      <w:r w:rsidRPr="009D6569">
        <w:rPr>
          <w:rFonts w:ascii="Times New Roman" w:hAnsi="Times New Roman"/>
          <w:sz w:val="28"/>
          <w:szCs w:val="28"/>
        </w:rPr>
        <w:t xml:space="preserve">) </w:t>
      </w:r>
      <w:r w:rsidRPr="009D6569">
        <w:rPr>
          <w:rFonts w:ascii="Times New Roman" w:eastAsia="Times New Roman" w:hAnsi="Times New Roman"/>
          <w:sz w:val="28"/>
          <w:szCs w:val="28"/>
        </w:rPr>
        <w:t>068-21-89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D5D" w:rsidRPr="008D479E" w:rsidRDefault="00F85D5D" w:rsidP="00F85D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85D5D" w:rsidRPr="009D6569" w:rsidRDefault="00F85D5D" w:rsidP="00F85D5D">
      <w:pPr>
        <w:pStyle w:val="a5"/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6569">
        <w:rPr>
          <w:rFonts w:ascii="Times New Roman" w:eastAsia="Calibri" w:hAnsi="Times New Roman"/>
          <w:b/>
          <w:sz w:val="28"/>
          <w:szCs w:val="28"/>
          <w:lang w:eastAsia="en-US"/>
        </w:rPr>
        <w:t>Условия и порядок проведения Конкурса</w:t>
      </w:r>
    </w:p>
    <w:p w:rsidR="00F85D5D" w:rsidRPr="008D479E" w:rsidRDefault="00F85D5D" w:rsidP="00F85D5D">
      <w:pPr>
        <w:pStyle w:val="a5"/>
        <w:tabs>
          <w:tab w:val="left" w:pos="426"/>
        </w:tabs>
        <w:spacing w:after="0" w:line="0" w:lineRule="atLeast"/>
        <w:ind w:left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F85D5D" w:rsidRPr="009D6569" w:rsidRDefault="00F85D5D" w:rsidP="006C0AE1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 xml:space="preserve">К участию в Конкурсе приглашаются исполнители на духовых и ударных инструментах: </w:t>
      </w:r>
    </w:p>
    <w:p w:rsidR="00F85D5D" w:rsidRPr="009D6569" w:rsidRDefault="00A42D76" w:rsidP="006C0AE1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музыкальных школ и</w:t>
      </w:r>
      <w:r w:rsidR="00F85D5D" w:rsidRPr="009D6569">
        <w:rPr>
          <w:rFonts w:ascii="Times New Roman" w:hAnsi="Times New Roman"/>
          <w:sz w:val="28"/>
          <w:szCs w:val="28"/>
        </w:rPr>
        <w:t xml:space="preserve"> школ искусств;</w:t>
      </w:r>
    </w:p>
    <w:p w:rsidR="00F85D5D" w:rsidRPr="009D6569" w:rsidRDefault="00F85D5D" w:rsidP="006C0AE1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>студенты музыкальных колледжей и колледжей искусств (кроме студентов вузов).</w:t>
      </w:r>
    </w:p>
    <w:p w:rsidR="00F85D5D" w:rsidRPr="009D6569" w:rsidRDefault="00F85D5D" w:rsidP="006C0AE1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 xml:space="preserve">Место проведения прослушиваний – ГПОУ «Прокопьевский колледж искусств имени Д. А. Хворостовского». </w:t>
      </w:r>
    </w:p>
    <w:p w:rsidR="00F85D5D" w:rsidRPr="009D6569" w:rsidRDefault="00F85D5D" w:rsidP="00F85D5D">
      <w:pPr>
        <w:pStyle w:val="a5"/>
        <w:numPr>
          <w:ilvl w:val="1"/>
          <w:numId w:val="18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lastRenderedPageBreak/>
        <w:t xml:space="preserve">Дата проведения –  30 марта 2022 года. </w:t>
      </w:r>
    </w:p>
    <w:p w:rsidR="00F85D5D" w:rsidRPr="009D6569" w:rsidRDefault="00F85D5D" w:rsidP="00F85D5D">
      <w:pPr>
        <w:pStyle w:val="a5"/>
        <w:numPr>
          <w:ilvl w:val="1"/>
          <w:numId w:val="18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bCs/>
          <w:sz w:val="28"/>
          <w:szCs w:val="28"/>
        </w:rPr>
        <w:t>Регис</w:t>
      </w:r>
      <w:r w:rsidR="006C0AE1">
        <w:rPr>
          <w:rFonts w:ascii="Times New Roman" w:hAnsi="Times New Roman"/>
          <w:bCs/>
          <w:sz w:val="28"/>
          <w:szCs w:val="28"/>
        </w:rPr>
        <w:t>трация участников конкурса с 09:</w:t>
      </w:r>
      <w:r w:rsidRPr="009D6569">
        <w:rPr>
          <w:rFonts w:ascii="Times New Roman" w:hAnsi="Times New Roman"/>
          <w:bCs/>
          <w:sz w:val="28"/>
          <w:szCs w:val="28"/>
        </w:rPr>
        <w:t xml:space="preserve">00. </w:t>
      </w:r>
      <w:r w:rsidRPr="009D6569">
        <w:rPr>
          <w:rFonts w:ascii="Times New Roman" w:hAnsi="Times New Roman"/>
          <w:sz w:val="28"/>
          <w:szCs w:val="28"/>
        </w:rPr>
        <w:t>Начал</w:t>
      </w:r>
      <w:r w:rsidR="006C0AE1">
        <w:rPr>
          <w:rFonts w:ascii="Times New Roman" w:hAnsi="Times New Roman"/>
          <w:sz w:val="28"/>
          <w:szCs w:val="28"/>
        </w:rPr>
        <w:t>о конкурсных прослушиваний в 10:</w:t>
      </w:r>
      <w:r w:rsidRPr="009D6569">
        <w:rPr>
          <w:rFonts w:ascii="Times New Roman" w:hAnsi="Times New Roman"/>
          <w:sz w:val="28"/>
          <w:szCs w:val="28"/>
        </w:rPr>
        <w:t xml:space="preserve">00. </w:t>
      </w:r>
    </w:p>
    <w:p w:rsidR="00F85D5D" w:rsidRPr="009D6569" w:rsidRDefault="00F85D5D" w:rsidP="00F85D5D">
      <w:pPr>
        <w:pStyle w:val="a5"/>
        <w:numPr>
          <w:ilvl w:val="1"/>
          <w:numId w:val="18"/>
        </w:numPr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>Конкурс проводится в один тур.</w:t>
      </w:r>
    </w:p>
    <w:p w:rsidR="00F85D5D" w:rsidRPr="009D6569" w:rsidRDefault="00F85D5D" w:rsidP="00F85D5D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4"/>
        </w:rPr>
        <w:t>К</w:t>
      </w:r>
      <w:r w:rsidRPr="009D6569">
        <w:rPr>
          <w:rFonts w:ascii="Times New Roman" w:eastAsia="Calibri" w:hAnsi="Times New Roman"/>
          <w:sz w:val="28"/>
          <w:szCs w:val="24"/>
        </w:rPr>
        <w:t xml:space="preserve">онкурс проводится </w:t>
      </w:r>
      <w:r w:rsidRPr="009D6569">
        <w:rPr>
          <w:rFonts w:ascii="Times New Roman" w:eastAsia="Calibri" w:hAnsi="Times New Roman"/>
          <w:b/>
          <w:sz w:val="28"/>
          <w:szCs w:val="24"/>
        </w:rPr>
        <w:t xml:space="preserve">в </w:t>
      </w:r>
      <w:r w:rsidRPr="009D6569">
        <w:rPr>
          <w:rFonts w:ascii="Times New Roman" w:hAnsi="Times New Roman"/>
          <w:b/>
          <w:sz w:val="28"/>
          <w:szCs w:val="24"/>
        </w:rPr>
        <w:t xml:space="preserve">очном и </w:t>
      </w:r>
      <w:r w:rsidRPr="009D6569">
        <w:rPr>
          <w:rFonts w:ascii="Times New Roman" w:eastAsia="Calibri" w:hAnsi="Times New Roman"/>
          <w:b/>
          <w:sz w:val="28"/>
          <w:szCs w:val="24"/>
        </w:rPr>
        <w:t>дистанционном формат</w:t>
      </w:r>
      <w:r w:rsidRPr="009D6569">
        <w:rPr>
          <w:rFonts w:ascii="Times New Roman" w:hAnsi="Times New Roman"/>
          <w:b/>
          <w:sz w:val="28"/>
          <w:szCs w:val="24"/>
        </w:rPr>
        <w:t>ах</w:t>
      </w:r>
      <w:r w:rsidRPr="009D6569">
        <w:rPr>
          <w:rFonts w:ascii="Times New Roman" w:hAnsi="Times New Roman"/>
          <w:sz w:val="28"/>
          <w:szCs w:val="24"/>
        </w:rPr>
        <w:t xml:space="preserve"> (по выбору участников):</w:t>
      </w:r>
      <w:r w:rsidRPr="009D6569">
        <w:rPr>
          <w:rFonts w:ascii="Times New Roman" w:eastAsia="Calibri" w:hAnsi="Times New Roman"/>
          <w:sz w:val="28"/>
          <w:szCs w:val="24"/>
        </w:rPr>
        <w:t xml:space="preserve"> </w:t>
      </w:r>
    </w:p>
    <w:p w:rsidR="00F85D5D" w:rsidRPr="009D6569" w:rsidRDefault="00F85D5D" w:rsidP="00F85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- очный формат: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D6569">
        <w:rPr>
          <w:rFonts w:ascii="Times New Roman" w:hAnsi="Times New Roman"/>
          <w:sz w:val="28"/>
          <w:szCs w:val="28"/>
        </w:rPr>
        <w:t xml:space="preserve">рослушивания проводятся публично, порядок выступлений устанавливается оргкомитетом в каждой возрастной группе. Акустические репетиции (до начала конкурсных прослушиваний и в перерыве между группами) будут проходить в зале прослушивания по расписанию. Расписание репетиций и прослушиваний будет размещено на официальном сайте ПроКИ </w:t>
      </w:r>
      <w:hyperlink r:id="rId10" w:history="1">
        <w:r w:rsidRPr="009D6569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</w:rPr>
          <w:t>://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music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prk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9D6569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9D6569">
        <w:rPr>
          <w:rStyle w:val="a4"/>
          <w:rFonts w:ascii="Times New Roman" w:hAnsi="Times New Roman"/>
          <w:sz w:val="28"/>
          <w:szCs w:val="28"/>
          <w:u w:val="none"/>
        </w:rPr>
        <w:t xml:space="preserve">  </w:t>
      </w:r>
      <w:r w:rsidRPr="009D6569">
        <w:rPr>
          <w:rFonts w:ascii="Times New Roman" w:hAnsi="Times New Roman"/>
          <w:sz w:val="28"/>
          <w:szCs w:val="28"/>
        </w:rPr>
        <w:t xml:space="preserve">не позднее </w:t>
      </w:r>
      <w:r w:rsidRPr="006C0AE1">
        <w:rPr>
          <w:rFonts w:ascii="Times New Roman" w:hAnsi="Times New Roman"/>
          <w:b/>
          <w:sz w:val="28"/>
          <w:szCs w:val="28"/>
        </w:rPr>
        <w:t>28 марта 2022 года.</w:t>
      </w:r>
    </w:p>
    <w:p w:rsidR="00F85D5D" w:rsidRPr="009D6569" w:rsidRDefault="00F85D5D" w:rsidP="00F85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дистанционный формат: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прослушивания проводятся дистанционно, по видеозаписям. Видеозапись исполнения программы конкурсанта осуществляется на любой видеозаписывающий источник, с одной точки, обеспечивающей обзор участника. Видеозапись загружается на платформу YouTube в открытом доступе, ссылка на видео указывается в заявке. Название видеофайла </w:t>
      </w:r>
      <w:r w:rsidRPr="009D6569">
        <w:rPr>
          <w:rFonts w:ascii="Times New Roman" w:hAnsi="Times New Roman"/>
          <w:sz w:val="28"/>
          <w:szCs w:val="28"/>
        </w:rPr>
        <w:t>–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C0AE1"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C0AE1"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участника и его возрастной группы, например: </w:t>
      </w:r>
      <w:r w:rsidRPr="009D6569">
        <w:rPr>
          <w:rFonts w:ascii="Times New Roman" w:eastAsia="Times New Roman" w:hAnsi="Times New Roman"/>
          <w:i/>
          <w:sz w:val="28"/>
          <w:szCs w:val="28"/>
          <w:lang w:eastAsia="ru-RU"/>
        </w:rPr>
        <w:t>Иванов Петр, </w:t>
      </w:r>
      <w:r w:rsidRPr="009D6569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9D65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группа.</w:t>
      </w:r>
    </w:p>
    <w:p w:rsidR="00F85D5D" w:rsidRPr="009D6569" w:rsidRDefault="00F85D5D" w:rsidP="00F8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6569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 xml:space="preserve">3.7. Для участия в Конкурсе необходимо прислать в Оргкомитет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на электронный адрес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proki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konkurs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@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yandex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«Конкурс </w:t>
      </w:r>
      <w:r w:rsidRPr="009D6569">
        <w:rPr>
          <w:rFonts w:ascii="Times New Roman" w:hAnsi="Times New Roman"/>
          <w:sz w:val="28"/>
          <w:szCs w:val="28"/>
        </w:rPr>
        <w:t>духовых и ударных инструментов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b/>
          <w:spacing w:val="-1"/>
          <w:sz w:val="28"/>
          <w:szCs w:val="24"/>
          <w:lang w:eastAsia="ru-RU"/>
        </w:rPr>
        <w:t xml:space="preserve">заявку участника 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форматах </w:t>
      </w: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>JPEG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9D65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Word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iCs/>
          <w:sz w:val="28"/>
          <w:szCs w:val="28"/>
          <w:lang w:eastAsia="ru-RU"/>
        </w:rPr>
        <w:t>(см. Приложения 1 и 2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9D6569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копию платежного документа и </w:t>
      </w:r>
      <w:r w:rsidRPr="009D6569">
        <w:rPr>
          <w:rFonts w:ascii="Times New Roman" w:eastAsia="Times New Roman" w:hAnsi="Times New Roman"/>
          <w:sz w:val="28"/>
          <w:szCs w:val="24"/>
          <w:lang w:eastAsia="ru-RU"/>
        </w:rPr>
        <w:t>копию свидетельства о рождении.</w:t>
      </w:r>
    </w:p>
    <w:p w:rsidR="00F85D5D" w:rsidRDefault="00F85D5D" w:rsidP="00F85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3.8. Последний день приема заявок -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9D6569">
        <w:rPr>
          <w:rFonts w:ascii="Times New Roman" w:hAnsi="Times New Roman"/>
          <w:b/>
          <w:sz w:val="28"/>
          <w:szCs w:val="28"/>
        </w:rPr>
        <w:t>1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hAnsi="Times New Roman"/>
          <w:b/>
          <w:sz w:val="28"/>
          <w:szCs w:val="28"/>
        </w:rPr>
        <w:t xml:space="preserve">марта 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Pr="009D6569">
        <w:rPr>
          <w:rFonts w:ascii="Times New Roman" w:hAnsi="Times New Roman"/>
          <w:b/>
          <w:sz w:val="28"/>
          <w:szCs w:val="28"/>
        </w:rPr>
        <w:t>2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06AC7" w:rsidRPr="00606AC7" w:rsidRDefault="00606AC7" w:rsidP="00F85D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F85D5D" w:rsidRPr="009D6569" w:rsidRDefault="00F85D5D" w:rsidP="00F85D5D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требования и возрастные группы</w:t>
      </w:r>
    </w:p>
    <w:p w:rsidR="00D542B2" w:rsidRPr="00606AC7" w:rsidRDefault="00D542B2" w:rsidP="00D542B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354A0" w:rsidRPr="009D6569" w:rsidRDefault="006354A0" w:rsidP="006354A0">
      <w:pPr>
        <w:pStyle w:val="a5"/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>4.1. Конкурс проводится по возрастным группам:</w:t>
      </w:r>
    </w:p>
    <w:p w:rsidR="0051794E" w:rsidRPr="006C0AE1" w:rsidRDefault="0051794E" w:rsidP="006C0AE1">
      <w:pPr>
        <w:pStyle w:val="a5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6C0AE1">
        <w:rPr>
          <w:rFonts w:ascii="Times New Roman" w:hAnsi="Times New Roman"/>
          <w:sz w:val="28"/>
          <w:szCs w:val="28"/>
          <w:lang w:val="en-US"/>
        </w:rPr>
        <w:t>I</w:t>
      </w:r>
      <w:r w:rsidRPr="006C0AE1">
        <w:rPr>
          <w:rFonts w:ascii="Times New Roman" w:hAnsi="Times New Roman"/>
          <w:sz w:val="28"/>
          <w:szCs w:val="28"/>
        </w:rPr>
        <w:t xml:space="preserve"> группа </w:t>
      </w:r>
      <w:r w:rsidR="006C0AE1" w:rsidRPr="006C0AE1">
        <w:rPr>
          <w:rFonts w:ascii="Times New Roman" w:hAnsi="Times New Roman"/>
          <w:sz w:val="28"/>
          <w:szCs w:val="28"/>
        </w:rPr>
        <w:t>–</w:t>
      </w:r>
      <w:r w:rsidRPr="006C0AE1">
        <w:rPr>
          <w:rFonts w:ascii="Times New Roman" w:hAnsi="Times New Roman"/>
          <w:sz w:val="28"/>
          <w:szCs w:val="28"/>
        </w:rPr>
        <w:t xml:space="preserve"> до 12 лет (включительно); </w:t>
      </w:r>
    </w:p>
    <w:p w:rsidR="0051794E" w:rsidRPr="006C0AE1" w:rsidRDefault="0051794E" w:rsidP="006C0AE1">
      <w:pPr>
        <w:pStyle w:val="a5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6C0AE1">
        <w:rPr>
          <w:rFonts w:ascii="Times New Roman" w:hAnsi="Times New Roman"/>
          <w:sz w:val="28"/>
          <w:szCs w:val="28"/>
          <w:lang w:val="en-US"/>
        </w:rPr>
        <w:t>II</w:t>
      </w:r>
      <w:r w:rsidRPr="006C0AE1">
        <w:rPr>
          <w:rFonts w:ascii="Times New Roman" w:hAnsi="Times New Roman"/>
          <w:sz w:val="28"/>
          <w:szCs w:val="28"/>
        </w:rPr>
        <w:t xml:space="preserve"> группа </w:t>
      </w:r>
      <w:r w:rsidR="006C0AE1" w:rsidRPr="006C0AE1">
        <w:rPr>
          <w:rFonts w:ascii="Times New Roman" w:hAnsi="Times New Roman"/>
          <w:sz w:val="28"/>
          <w:szCs w:val="28"/>
        </w:rPr>
        <w:t>–</w:t>
      </w:r>
      <w:r w:rsidRPr="006C0AE1">
        <w:rPr>
          <w:rFonts w:ascii="Times New Roman" w:hAnsi="Times New Roman"/>
          <w:sz w:val="28"/>
          <w:szCs w:val="28"/>
        </w:rPr>
        <w:t xml:space="preserve"> 13-15 лет;</w:t>
      </w:r>
    </w:p>
    <w:p w:rsidR="0051794E" w:rsidRPr="006C0AE1" w:rsidRDefault="0051794E" w:rsidP="006C0AE1">
      <w:pPr>
        <w:pStyle w:val="a5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6C0AE1">
        <w:rPr>
          <w:rFonts w:ascii="Times New Roman" w:hAnsi="Times New Roman"/>
          <w:sz w:val="28"/>
          <w:szCs w:val="28"/>
          <w:lang w:val="en-US"/>
        </w:rPr>
        <w:t>III</w:t>
      </w:r>
      <w:r w:rsidRPr="006C0AE1">
        <w:rPr>
          <w:rFonts w:ascii="Times New Roman" w:hAnsi="Times New Roman"/>
          <w:sz w:val="28"/>
          <w:szCs w:val="28"/>
        </w:rPr>
        <w:t xml:space="preserve"> группа </w:t>
      </w:r>
      <w:r w:rsidR="006C0AE1" w:rsidRPr="006C0AE1">
        <w:rPr>
          <w:rFonts w:ascii="Times New Roman" w:hAnsi="Times New Roman"/>
          <w:sz w:val="28"/>
          <w:szCs w:val="28"/>
        </w:rPr>
        <w:t>–</w:t>
      </w:r>
      <w:r w:rsidRPr="006C0AE1">
        <w:rPr>
          <w:rFonts w:ascii="Times New Roman" w:hAnsi="Times New Roman"/>
          <w:sz w:val="28"/>
          <w:szCs w:val="28"/>
        </w:rPr>
        <w:t xml:space="preserve"> 16</w:t>
      </w:r>
      <w:r w:rsidR="00B16821" w:rsidRPr="006C0AE1">
        <w:rPr>
          <w:rFonts w:ascii="Times New Roman" w:hAnsi="Times New Roman"/>
          <w:sz w:val="28"/>
          <w:szCs w:val="28"/>
        </w:rPr>
        <w:t>-17</w:t>
      </w:r>
      <w:r w:rsidRPr="006C0AE1">
        <w:rPr>
          <w:rFonts w:ascii="Times New Roman" w:hAnsi="Times New Roman"/>
          <w:sz w:val="28"/>
          <w:szCs w:val="28"/>
        </w:rPr>
        <w:t xml:space="preserve"> лет</w:t>
      </w:r>
      <w:r w:rsidR="006C0AE1" w:rsidRPr="006C0AE1">
        <w:rPr>
          <w:rFonts w:ascii="Times New Roman" w:hAnsi="Times New Roman"/>
          <w:sz w:val="28"/>
          <w:szCs w:val="28"/>
        </w:rPr>
        <w:t xml:space="preserve"> (кроме студентов колледжей)</w:t>
      </w:r>
      <w:r w:rsidRPr="006C0AE1">
        <w:rPr>
          <w:rFonts w:ascii="Times New Roman" w:hAnsi="Times New Roman"/>
          <w:sz w:val="28"/>
          <w:szCs w:val="28"/>
        </w:rPr>
        <w:t>;</w:t>
      </w:r>
    </w:p>
    <w:p w:rsidR="0051794E" w:rsidRPr="006C0AE1" w:rsidRDefault="0051794E" w:rsidP="006C0AE1">
      <w:pPr>
        <w:pStyle w:val="a5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6C0AE1">
        <w:rPr>
          <w:rFonts w:ascii="Times New Roman" w:hAnsi="Times New Roman"/>
          <w:sz w:val="28"/>
          <w:szCs w:val="28"/>
          <w:lang w:val="en-US"/>
        </w:rPr>
        <w:t>IV</w:t>
      </w:r>
      <w:r w:rsidRPr="006C0AE1">
        <w:rPr>
          <w:rFonts w:ascii="Times New Roman" w:hAnsi="Times New Roman"/>
          <w:sz w:val="28"/>
          <w:szCs w:val="28"/>
        </w:rPr>
        <w:t xml:space="preserve"> группа </w:t>
      </w:r>
      <w:r w:rsidR="006C0AE1" w:rsidRPr="006C0AE1">
        <w:rPr>
          <w:rFonts w:ascii="Times New Roman" w:hAnsi="Times New Roman"/>
          <w:sz w:val="28"/>
          <w:szCs w:val="28"/>
        </w:rPr>
        <w:t>–</w:t>
      </w:r>
      <w:r w:rsidRPr="006C0AE1">
        <w:rPr>
          <w:rFonts w:ascii="Times New Roman" w:hAnsi="Times New Roman"/>
          <w:sz w:val="28"/>
          <w:szCs w:val="28"/>
        </w:rPr>
        <w:t xml:space="preserve"> студенты </w:t>
      </w:r>
      <w:r w:rsidRPr="006C0AE1">
        <w:rPr>
          <w:rFonts w:ascii="Times New Roman" w:hAnsi="Times New Roman"/>
          <w:sz w:val="28"/>
          <w:szCs w:val="28"/>
          <w:lang w:val="en-US"/>
        </w:rPr>
        <w:t>I</w:t>
      </w:r>
      <w:r w:rsidRPr="006C0AE1">
        <w:rPr>
          <w:rFonts w:ascii="Times New Roman" w:hAnsi="Times New Roman"/>
          <w:sz w:val="28"/>
          <w:szCs w:val="28"/>
        </w:rPr>
        <w:t>-</w:t>
      </w:r>
      <w:r w:rsidRPr="006C0AE1">
        <w:rPr>
          <w:rFonts w:ascii="Times New Roman" w:hAnsi="Times New Roman"/>
          <w:sz w:val="28"/>
          <w:szCs w:val="28"/>
          <w:lang w:val="en-US"/>
        </w:rPr>
        <w:t>II</w:t>
      </w:r>
      <w:r w:rsidRPr="006C0AE1">
        <w:rPr>
          <w:rFonts w:ascii="Times New Roman" w:hAnsi="Times New Roman"/>
          <w:sz w:val="28"/>
          <w:szCs w:val="28"/>
        </w:rPr>
        <w:t xml:space="preserve"> курсов колледжей;</w:t>
      </w:r>
    </w:p>
    <w:p w:rsidR="0051794E" w:rsidRPr="006C0AE1" w:rsidRDefault="0051794E" w:rsidP="006C0AE1">
      <w:pPr>
        <w:pStyle w:val="a5"/>
        <w:numPr>
          <w:ilvl w:val="0"/>
          <w:numId w:val="32"/>
        </w:numPr>
        <w:ind w:left="1985" w:hanging="425"/>
        <w:jc w:val="both"/>
        <w:rPr>
          <w:rFonts w:ascii="Times New Roman" w:hAnsi="Times New Roman"/>
          <w:sz w:val="28"/>
          <w:szCs w:val="28"/>
        </w:rPr>
      </w:pPr>
      <w:r w:rsidRPr="006C0AE1">
        <w:rPr>
          <w:rFonts w:ascii="Times New Roman" w:hAnsi="Times New Roman"/>
          <w:sz w:val="28"/>
          <w:szCs w:val="28"/>
          <w:lang w:val="en-US"/>
        </w:rPr>
        <w:t>V</w:t>
      </w:r>
      <w:r w:rsidRPr="006C0AE1">
        <w:rPr>
          <w:rFonts w:ascii="Times New Roman" w:hAnsi="Times New Roman"/>
          <w:sz w:val="28"/>
          <w:szCs w:val="28"/>
        </w:rPr>
        <w:t xml:space="preserve"> группа </w:t>
      </w:r>
      <w:r w:rsidR="006C0AE1" w:rsidRPr="006C0AE1">
        <w:rPr>
          <w:rFonts w:ascii="Times New Roman" w:hAnsi="Times New Roman"/>
          <w:sz w:val="28"/>
          <w:szCs w:val="28"/>
        </w:rPr>
        <w:t>–</w:t>
      </w:r>
      <w:r w:rsidRPr="006C0AE1">
        <w:rPr>
          <w:rFonts w:ascii="Times New Roman" w:hAnsi="Times New Roman"/>
          <w:sz w:val="28"/>
          <w:szCs w:val="28"/>
        </w:rPr>
        <w:t xml:space="preserve"> студенты </w:t>
      </w:r>
      <w:r w:rsidRPr="006C0AE1">
        <w:rPr>
          <w:rFonts w:ascii="Times New Roman" w:hAnsi="Times New Roman"/>
          <w:sz w:val="28"/>
          <w:szCs w:val="28"/>
          <w:lang w:val="en-US"/>
        </w:rPr>
        <w:t>III</w:t>
      </w:r>
      <w:r w:rsidRPr="006C0AE1">
        <w:rPr>
          <w:rFonts w:ascii="Times New Roman" w:hAnsi="Times New Roman"/>
          <w:sz w:val="28"/>
          <w:szCs w:val="28"/>
        </w:rPr>
        <w:t>-</w:t>
      </w:r>
      <w:r w:rsidRPr="006C0AE1">
        <w:rPr>
          <w:rFonts w:ascii="Times New Roman" w:hAnsi="Times New Roman"/>
          <w:sz w:val="28"/>
          <w:szCs w:val="28"/>
          <w:lang w:val="en-US"/>
        </w:rPr>
        <w:t>IV</w:t>
      </w:r>
      <w:r w:rsidRPr="006C0AE1">
        <w:rPr>
          <w:rFonts w:ascii="Times New Roman" w:hAnsi="Times New Roman"/>
          <w:sz w:val="28"/>
          <w:szCs w:val="28"/>
        </w:rPr>
        <w:t xml:space="preserve"> курсов колледжей.</w:t>
      </w:r>
    </w:p>
    <w:p w:rsidR="005745EF" w:rsidRPr="009D6569" w:rsidRDefault="005745EF" w:rsidP="005745EF">
      <w:pPr>
        <w:pStyle w:val="a5"/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569">
        <w:rPr>
          <w:rFonts w:ascii="Times New Roman" w:hAnsi="Times New Roman"/>
          <w:sz w:val="28"/>
          <w:szCs w:val="28"/>
        </w:rPr>
        <w:t>4.2. Возрастная группа определяется по возрасту участника на день конкурсных прослушиваний</w:t>
      </w:r>
      <w:r w:rsidR="0051168D" w:rsidRPr="009D6569">
        <w:rPr>
          <w:rFonts w:ascii="Times New Roman" w:hAnsi="Times New Roman"/>
          <w:sz w:val="28"/>
          <w:szCs w:val="28"/>
        </w:rPr>
        <w:t>.</w:t>
      </w:r>
    </w:p>
    <w:p w:rsidR="00674826" w:rsidRPr="009D6569" w:rsidRDefault="005745EF" w:rsidP="00574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hAnsi="Times New Roman"/>
          <w:sz w:val="28"/>
          <w:szCs w:val="28"/>
        </w:rPr>
        <w:t xml:space="preserve">4.3. </w:t>
      </w:r>
      <w:r w:rsidR="00674826" w:rsidRPr="009D6569">
        <w:rPr>
          <w:rFonts w:ascii="Times New Roman" w:eastAsia="Times New Roman" w:hAnsi="Times New Roman"/>
          <w:sz w:val="28"/>
          <w:szCs w:val="28"/>
          <w:lang w:eastAsia="ru-RU"/>
        </w:rPr>
        <w:t>Программные требования: участники исполняют два разнохарактерных произведения по выбору.</w:t>
      </w:r>
    </w:p>
    <w:p w:rsidR="00674826" w:rsidRPr="009D6569" w:rsidRDefault="005745EF" w:rsidP="005745EF">
      <w:pPr>
        <w:tabs>
          <w:tab w:val="left" w:pos="1418"/>
        </w:tabs>
        <w:spacing w:after="0" w:line="240" w:lineRule="auto"/>
        <w:ind w:left="71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674826"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звучания программы </w:t>
      </w:r>
      <w:r w:rsidR="00812B66" w:rsidRPr="009D6569">
        <w:rPr>
          <w:rFonts w:ascii="Times New Roman" w:hAnsi="Times New Roman"/>
          <w:sz w:val="28"/>
          <w:szCs w:val="28"/>
        </w:rPr>
        <w:t>–</w:t>
      </w:r>
      <w:r w:rsidR="00674826"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D542B2" w:rsidRPr="000E2DC3" w:rsidRDefault="00D542B2" w:rsidP="00D542B2">
      <w:pPr>
        <w:spacing w:after="0" w:line="0" w:lineRule="atLeast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p w:rsidR="00C1075A" w:rsidRPr="009D6569" w:rsidRDefault="00C1075A" w:rsidP="00F50F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9D65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Финансовые условия Конкурса</w:t>
      </w:r>
    </w:p>
    <w:p w:rsidR="00C1075A" w:rsidRPr="000E2DC3" w:rsidRDefault="00C1075A" w:rsidP="00F50F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8"/>
          <w:lang w:eastAsia="ru-RU"/>
        </w:rPr>
      </w:pPr>
    </w:p>
    <w:p w:rsidR="00C1075A" w:rsidRPr="009D6569" w:rsidRDefault="00C1075A" w:rsidP="00C1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Расходы, связа</w:t>
      </w:r>
      <w:r w:rsidR="006C0AE1">
        <w:rPr>
          <w:rFonts w:ascii="Times New Roman" w:eastAsia="Times New Roman" w:hAnsi="Times New Roman"/>
          <w:bCs/>
          <w:sz w:val="28"/>
          <w:szCs w:val="28"/>
          <w:lang w:eastAsia="ru-RU"/>
        </w:rPr>
        <w:t>нные с участием в Конкурсе, несё</w:t>
      </w:r>
      <w:r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>т направляющая сторона.</w:t>
      </w:r>
    </w:p>
    <w:p w:rsidR="00C1075A" w:rsidRDefault="00C1075A" w:rsidP="00C1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Участники Конкурса вносят организационный взнос на расчетный счет организатора (см. Приложение </w:t>
      </w:r>
      <w:r w:rsidR="0006568C"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568E7"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68E7" w:rsidRPr="006C0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размере</w:t>
      </w:r>
      <w:r w:rsidRPr="006C0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  <w:r w:rsidR="00602515" w:rsidRPr="006C0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6C0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 рублей.</w:t>
      </w:r>
    </w:p>
    <w:p w:rsidR="006C0AE1" w:rsidRDefault="006C0AE1" w:rsidP="00C1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0AE1" w:rsidRPr="009D6569" w:rsidRDefault="006C0AE1" w:rsidP="00C1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075A" w:rsidRPr="009D6569" w:rsidRDefault="00C1075A" w:rsidP="00812B66">
      <w:pPr>
        <w:numPr>
          <w:ilvl w:val="0"/>
          <w:numId w:val="23"/>
        </w:numPr>
        <w:tabs>
          <w:tab w:val="clear" w:pos="930"/>
          <w:tab w:val="num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:rsidR="00ED2D49" w:rsidRPr="009D6569" w:rsidRDefault="00ED2D49" w:rsidP="00ED2D4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1075A" w:rsidRPr="009D6569" w:rsidRDefault="00C1075A" w:rsidP="00C10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6.1. Жюри Конкурса определяет победителей, которым присуждается звание «Лауреат»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9D656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 Участникам конкурса, занявшим 4-е место, присуждается звание «Дипломант». </w:t>
      </w:r>
    </w:p>
    <w:p w:rsidR="00C1075A" w:rsidRPr="009D6569" w:rsidRDefault="00C1075A" w:rsidP="00C10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Cs/>
          <w:sz w:val="28"/>
          <w:szCs w:val="28"/>
          <w:lang w:eastAsia="ru-RU"/>
        </w:rPr>
        <w:t>6.2. Решения жюри окончательное и пересмотру не подлежит.</w:t>
      </w:r>
    </w:p>
    <w:p w:rsidR="00C1075A" w:rsidRPr="009D6569" w:rsidRDefault="00C1075A" w:rsidP="00C10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6.3. Жюри Конкурса имеет право:</w:t>
      </w:r>
    </w:p>
    <w:p w:rsidR="00C1075A" w:rsidRPr="009D6569" w:rsidRDefault="00C1075A" w:rsidP="006C0AE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присуждать не все призовые места;</w:t>
      </w:r>
    </w:p>
    <w:p w:rsidR="00C1075A" w:rsidRPr="009D6569" w:rsidRDefault="00C1075A" w:rsidP="006C0AE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делить одно призовое место между несколькими участниками;</w:t>
      </w:r>
    </w:p>
    <w:p w:rsidR="00C1075A" w:rsidRPr="009D6569" w:rsidRDefault="00C1075A" w:rsidP="006C0AE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присуждать специальные призы и поощрительные грамоты;</w:t>
      </w:r>
    </w:p>
    <w:p w:rsidR="00C1075A" w:rsidRPr="009D6569" w:rsidRDefault="00C1075A" w:rsidP="006C0AE1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жюри имеет два голоса при решении спорных вопросов. </w:t>
      </w:r>
    </w:p>
    <w:p w:rsidR="00C1075A" w:rsidRPr="000E2DC3" w:rsidRDefault="00C1075A" w:rsidP="00C107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C1075A" w:rsidRPr="009D6569" w:rsidRDefault="00C1075A" w:rsidP="00F50F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C1075A" w:rsidRPr="000E2DC3" w:rsidRDefault="00C1075A" w:rsidP="00C107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8"/>
          <w:lang w:eastAsia="ru-RU"/>
        </w:rPr>
      </w:pPr>
    </w:p>
    <w:p w:rsidR="00D43DBD" w:rsidRPr="009D6569" w:rsidRDefault="00C1075A" w:rsidP="00C1075A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Результаты Конкурса будут опубликованы на сайте колледжа </w:t>
      </w:r>
      <w:hyperlink r:id="rId12" w:history="1"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http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://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music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-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prk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r w:rsidR="00D43DBD" w:rsidRPr="009D6569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</w:hyperlink>
      <w:r w:rsidR="00ED2D49" w:rsidRPr="009D6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азделе «Конкурсы и олимпиады» 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="00D736E0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марта</w:t>
      </w:r>
      <w:r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года. </w:t>
      </w:r>
    </w:p>
    <w:p w:rsidR="00630036" w:rsidRPr="009D6569" w:rsidRDefault="00630036" w:rsidP="00C1075A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hAnsi="Times New Roman"/>
          <w:bCs/>
          <w:sz w:val="28"/>
          <w:szCs w:val="28"/>
          <w:lang w:eastAsia="ru-RU"/>
        </w:rPr>
        <w:t>Участники Конкурса (очный формат) получают наградную документацию (дипломы) с печатью</w:t>
      </w:r>
      <w:r w:rsidR="0015435F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6569">
        <w:rPr>
          <w:rFonts w:ascii="Times New Roman" w:hAnsi="Times New Roman"/>
          <w:bCs/>
          <w:sz w:val="28"/>
          <w:szCs w:val="28"/>
          <w:lang w:eastAsia="ru-RU"/>
        </w:rPr>
        <w:t>организации и подписью председателя жюри на бумажном носителе в день прослушивания.</w:t>
      </w:r>
    </w:p>
    <w:p w:rsidR="00C1075A" w:rsidRPr="009D6569" w:rsidRDefault="00D43DBD" w:rsidP="00C1075A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656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частники </w:t>
      </w:r>
      <w:r w:rsidR="00357C0A" w:rsidRPr="009D6569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онкурса </w:t>
      </w:r>
      <w:r w:rsidR="00357C0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(дистанционный формат) 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>получают наградную документацию (дипломы) с печатью</w:t>
      </w:r>
      <w:r w:rsidR="0015435F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>организации и подписью председателя жюри в электронном виде.</w:t>
      </w:r>
      <w:r w:rsidR="0015435F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Наградная документация будет направлена на </w:t>
      </w:r>
      <w:r w:rsidR="0021648E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официальные 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>электронные адреса</w:t>
      </w:r>
      <w:r w:rsidR="00464BAD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учреждений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, указанные в заявках, до </w:t>
      </w:r>
      <w:r w:rsidR="00CD38EC" w:rsidRPr="009D656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8C0A3D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9D6569" w:rsidRPr="009D656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1075A" w:rsidRPr="009D6569">
        <w:rPr>
          <w:rFonts w:ascii="Times New Roman" w:hAnsi="Times New Roman"/>
          <w:bCs/>
          <w:sz w:val="28"/>
          <w:szCs w:val="28"/>
          <w:lang w:eastAsia="ru-RU"/>
        </w:rPr>
        <w:t xml:space="preserve"> года (включительно). </w:t>
      </w:r>
    </w:p>
    <w:p w:rsidR="00C1075A" w:rsidRPr="009D6569" w:rsidRDefault="00C1075A" w:rsidP="00C10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75A" w:rsidRPr="009D6569" w:rsidRDefault="00C1075A" w:rsidP="00F50F8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. Персональные данные</w:t>
      </w:r>
    </w:p>
    <w:p w:rsidR="00C1075A" w:rsidRPr="009D6569" w:rsidRDefault="00C1075A" w:rsidP="00C10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75A" w:rsidRPr="009D6569" w:rsidRDefault="00C1075A" w:rsidP="00C107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569">
        <w:rPr>
          <w:rFonts w:ascii="Times New Roman" w:eastAsia="Times New Roman" w:hAnsi="Times New Roman"/>
          <w:sz w:val="28"/>
          <w:szCs w:val="28"/>
          <w:lang w:eastAsia="ru-RU"/>
        </w:rPr>
        <w:t>8.1. Фактом своего участия в Конкурсе участники дают свое согласие на обработку их персональных данных в целях осуществления дальнейших коммуникаций в рамках проведения Конкурса.</w:t>
      </w:r>
    </w:p>
    <w:p w:rsidR="00827DC0" w:rsidRPr="009D6569" w:rsidRDefault="00827DC0" w:rsidP="00D542B2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27DC0" w:rsidRPr="009D6569" w:rsidRDefault="00827DC0" w:rsidP="00D542B2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27DC0" w:rsidRPr="009D6569" w:rsidRDefault="00827DC0" w:rsidP="00D542B2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27DC0" w:rsidRPr="009D6569" w:rsidRDefault="00827DC0" w:rsidP="00D542B2">
      <w:pPr>
        <w:spacing w:after="0" w:line="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408F5" w:rsidRPr="009D6569" w:rsidRDefault="001408F5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408F5" w:rsidRPr="009D6569" w:rsidRDefault="001408F5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112E" w:rsidRPr="009D6569" w:rsidRDefault="000E112E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112E" w:rsidRPr="009D6569" w:rsidRDefault="000E112E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112E" w:rsidRPr="009D6569" w:rsidRDefault="000E112E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112E" w:rsidRDefault="000E112E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16821" w:rsidRDefault="00B16821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16821" w:rsidRDefault="00B16821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16821" w:rsidRDefault="00B16821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16821" w:rsidRDefault="00B16821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42D76" w:rsidRDefault="00A42D76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42D76" w:rsidRDefault="00A42D76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2DC3" w:rsidRDefault="000E2DC3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16821" w:rsidRDefault="00B16821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C0AE1" w:rsidRDefault="006C0AE1" w:rsidP="00AC1C4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E112E" w:rsidRPr="009D6569" w:rsidRDefault="000E112E" w:rsidP="00AC1C4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9D6569">
        <w:rPr>
          <w:rFonts w:ascii="Times New Roman" w:hAnsi="Times New Roman"/>
          <w:i/>
          <w:iCs/>
          <w:sz w:val="24"/>
          <w:szCs w:val="24"/>
          <w:lang w:eastAsia="ru-RU"/>
        </w:rPr>
        <w:t>Приложение 1</w:t>
      </w:r>
    </w:p>
    <w:p w:rsidR="000E112E" w:rsidRPr="009D6569" w:rsidRDefault="000E112E" w:rsidP="000E112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12E" w:rsidRPr="009D6569" w:rsidRDefault="000E112E" w:rsidP="000E11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>(Формат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>JPEG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0E112E" w:rsidRPr="009D6569" w:rsidRDefault="000E112E" w:rsidP="000E11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243"/>
      </w:tblGrid>
      <w:tr w:rsidR="000E112E" w:rsidRPr="009D6569" w:rsidTr="00EC22F3">
        <w:trPr>
          <w:trHeight w:val="7277"/>
        </w:trPr>
        <w:tc>
          <w:tcPr>
            <w:tcW w:w="10243" w:type="dxa"/>
          </w:tcPr>
          <w:p w:rsidR="000E112E" w:rsidRPr="009D6569" w:rsidRDefault="000E112E" w:rsidP="000E1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ЗАЯВКА </w:t>
            </w:r>
          </w:p>
          <w:p w:rsidR="000E2DC3" w:rsidRPr="009D6569" w:rsidRDefault="000E112E" w:rsidP="000E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Седьмо</w:t>
            </w:r>
            <w:r w:rsidR="000E2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областно</w:t>
            </w:r>
            <w:r w:rsidR="000E2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открыт</w:t>
            </w:r>
            <w:r w:rsidR="000E2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ом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 w:rsidR="000E2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исполнителей на духовых и ударных инструментах учащихся ДМШ и ДШИ, музыкальных колледжей</w:t>
            </w:r>
            <w:r w:rsidR="000E2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2DC3"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(30 марта 2022 года)</w:t>
            </w:r>
          </w:p>
          <w:p w:rsidR="000E112E" w:rsidRPr="009D6569" w:rsidRDefault="000E112E" w:rsidP="000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112E" w:rsidRPr="009D6569" w:rsidRDefault="000E112E" w:rsidP="004C7EA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Фамилия, имя, отчество участника:</w:t>
            </w:r>
          </w:p>
          <w:p w:rsidR="000E112E" w:rsidRPr="009D6569" w:rsidRDefault="000E112E" w:rsidP="004C7EA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Дата рождения: 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Номинация, инструмент: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Возрастная группа: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Полное название учреждения, его адрес и контактный телефон: </w:t>
            </w:r>
          </w:p>
          <w:p w:rsidR="007C4F91" w:rsidRPr="009D6569" w:rsidRDefault="007C4F91" w:rsidP="004C7E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Электронный адрес учреждения: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преподавателя, мобильный телефон: 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концертмейстера:</w:t>
            </w:r>
          </w:p>
          <w:p w:rsidR="000E112E" w:rsidRPr="009D6569" w:rsidRDefault="000E112E" w:rsidP="004C7EA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(с указанием имени и фамилии композитора, названия произведения, времени звучания каждого произведения)</w:t>
            </w:r>
            <w:r w:rsidRPr="009D656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E112E" w:rsidRPr="009D6569" w:rsidRDefault="005A1644" w:rsidP="004C7EA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0E112E"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Ссылка</w:t>
            </w:r>
            <w:r w:rsidR="00AF6876"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(для дистанционного участия)</w:t>
            </w:r>
            <w:r w:rsidR="000E112E"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: </w:t>
            </w: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  условиями  Конкурса согласен» ________________ / ______________________</w:t>
            </w: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Pr="009D6569">
              <w:rPr>
                <w:rFonts w:ascii="Times New Roman" w:hAnsi="Times New Roman"/>
                <w:i/>
                <w:color w:val="000000"/>
                <w:lang w:eastAsia="ru-RU"/>
              </w:rPr>
              <w:t>(подпись участника или преподавателя и ее расшифровка)</w:t>
            </w:r>
          </w:p>
          <w:p w:rsidR="000E112E" w:rsidRPr="009D6569" w:rsidRDefault="000E112E" w:rsidP="000E1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«Согласие на обработку персональных данных от            _______________________________________________________________ имеется»     </w:t>
            </w:r>
          </w:p>
          <w:p w:rsidR="000E112E" w:rsidRPr="009D6569" w:rsidRDefault="000E112E" w:rsidP="000E11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lang w:eastAsia="ru-RU"/>
              </w:rPr>
              <w:t xml:space="preserve">         </w:t>
            </w:r>
            <w:r w:rsidRPr="009D6569">
              <w:rPr>
                <w:rFonts w:ascii="Times New Roman" w:hAnsi="Times New Roman"/>
                <w:i/>
                <w:color w:val="000000"/>
                <w:lang w:eastAsia="ru-RU"/>
              </w:rPr>
              <w:t>(ФИО  законного представителя несовершеннолетнего участника Конкурса)</w:t>
            </w: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________________ / ________________________ </w:t>
            </w:r>
          </w:p>
          <w:p w:rsidR="000E112E" w:rsidRPr="009D6569" w:rsidRDefault="000E112E" w:rsidP="000E11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6569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                                                                        (подпись руководителя учреждения и ее расшифровка)                                                                                        </w:t>
            </w:r>
          </w:p>
          <w:p w:rsidR="000E112E" w:rsidRPr="009D6569" w:rsidRDefault="000E112E" w:rsidP="000E1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П.</w:t>
            </w:r>
          </w:p>
        </w:tc>
      </w:tr>
    </w:tbl>
    <w:p w:rsidR="000E112E" w:rsidRPr="009D6569" w:rsidRDefault="000E112E" w:rsidP="000E112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6569">
        <w:rPr>
          <w:rFonts w:ascii="Times New Roman" w:hAnsi="Times New Roman"/>
          <w:i/>
          <w:iCs/>
          <w:sz w:val="28"/>
          <w:szCs w:val="28"/>
          <w:lang w:eastAsia="ru-RU"/>
        </w:rPr>
        <w:br w:type="page"/>
      </w:r>
      <w:r w:rsidRPr="009D6569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6143E6" w:rsidRPr="009D6569">
        <w:rPr>
          <w:rFonts w:ascii="Times New Roman" w:hAnsi="Times New Roman"/>
          <w:i/>
          <w:iCs/>
          <w:sz w:val="24"/>
          <w:szCs w:val="24"/>
          <w:lang w:eastAsia="ru-RU"/>
        </w:rPr>
        <w:t>2</w:t>
      </w:r>
    </w:p>
    <w:p w:rsidR="000E112E" w:rsidRPr="009D6569" w:rsidRDefault="000E112E" w:rsidP="000E112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12E" w:rsidRPr="009D6569" w:rsidRDefault="000E112E" w:rsidP="000E112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>(Формат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Word</w:t>
      </w:r>
      <w:r w:rsidRPr="009D656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D6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0E112E" w:rsidRPr="009D6569" w:rsidRDefault="000E112E" w:rsidP="000E11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243"/>
      </w:tblGrid>
      <w:tr w:rsidR="000E112E" w:rsidRPr="009D6569" w:rsidTr="00EC22F3">
        <w:trPr>
          <w:trHeight w:val="7277"/>
        </w:trPr>
        <w:tc>
          <w:tcPr>
            <w:tcW w:w="10243" w:type="dxa"/>
          </w:tcPr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ЗАЯВКА </w:t>
            </w:r>
          </w:p>
          <w:p w:rsidR="0022175D" w:rsidRPr="009D6569" w:rsidRDefault="0022175D" w:rsidP="0022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Седьмо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открыт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ом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исполнителей на духовых и ударных инструментах учащихся ДМШ и ДШИ, музыкальных колледжей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65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(30 марта 2022 года)</w:t>
            </w: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участника: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 рождения: 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Номинация, инструмент: 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Возрастная группа: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Полное название учреждения, его адрес и контактный телефон: </w:t>
            </w:r>
          </w:p>
          <w:p w:rsidR="00B16E51" w:rsidRPr="009D6569" w:rsidRDefault="00B16E51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Электронный адрес учреждения: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преподавателя, мобильный телефон: 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концертмейстера:</w:t>
            </w:r>
          </w:p>
          <w:p w:rsidR="000E112E" w:rsidRPr="009D6569" w:rsidRDefault="000E112E" w:rsidP="004C7EA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(с указанием имени и фамилии композитора,  названия произведения, времени звучания каждого произведения)</w:t>
            </w:r>
            <w:r w:rsidRPr="009D656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E112E" w:rsidRPr="009D6569" w:rsidRDefault="005A1644" w:rsidP="004C7EA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0E112E" w:rsidRPr="009D656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Ссылка</w:t>
            </w:r>
            <w:r w:rsidR="006143E6" w:rsidRPr="009D656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6143E6" w:rsidRPr="009D656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(для дистанционного участия)</w:t>
            </w:r>
            <w:r w:rsidR="000E112E" w:rsidRPr="009D6569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: </w:t>
            </w:r>
          </w:p>
          <w:p w:rsidR="000E112E" w:rsidRPr="009D6569" w:rsidRDefault="004C7EAE" w:rsidP="00464BA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112E" w:rsidRPr="009D6569" w:rsidRDefault="000E112E" w:rsidP="000E11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112E" w:rsidRPr="009D6569" w:rsidRDefault="000E112E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B5457" w:rsidRPr="009D6569" w:rsidRDefault="003B5457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64BAD" w:rsidRPr="009D6569" w:rsidRDefault="00464BAD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64BAD" w:rsidRPr="009D6569" w:rsidRDefault="00464BAD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12B66" w:rsidRPr="009D6569" w:rsidRDefault="00812B66" w:rsidP="00842D4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D6569">
        <w:rPr>
          <w:rFonts w:ascii="Times New Roman" w:hAnsi="Times New Roman"/>
          <w:i/>
          <w:iCs/>
          <w:sz w:val="24"/>
          <w:szCs w:val="24"/>
          <w:lang w:eastAsia="ru-RU"/>
        </w:rPr>
        <w:br w:type="page"/>
      </w:r>
    </w:p>
    <w:p w:rsidR="00842D44" w:rsidRPr="009D6569" w:rsidRDefault="00842D44" w:rsidP="00842D4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D6569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3B5457" w:rsidRPr="009D6569">
        <w:rPr>
          <w:rFonts w:ascii="Times New Roman" w:hAnsi="Times New Roman"/>
          <w:i/>
          <w:iCs/>
          <w:sz w:val="24"/>
          <w:szCs w:val="24"/>
          <w:lang w:eastAsia="ru-RU"/>
        </w:rPr>
        <w:t>3</w:t>
      </w:r>
    </w:p>
    <w:p w:rsidR="003C459D" w:rsidRPr="009D6569" w:rsidRDefault="003C459D" w:rsidP="003C4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Реквизиты для оплаты организационного взноса: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 название: Государственное профессиональное образовательное учреждение  «Прокопьевский колледж искусств имени народного артиста Российской Федерации Д.А. Хворостовского»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Сокращенное название: ГПОУ «Прокопьевский колледж искусств имени Д.А. Хворостовского»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Краткое название: ГПОУ «ПроКИ имени Д.А. Хворостовского»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653000, г. Прокопьевск, ул. Калинина , 3 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HH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4223021160    КПП</w:t>
      </w:r>
      <w:r w:rsidRPr="009D656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422301001 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OK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02178647 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OKOHX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92120 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ОКТМО 32737000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1034223001680  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ОКВЭД 85.21 Образование профессиональное среднее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Минфин Кузбасса (ГПОУ «Прокопьевский колледж искусств имени Д.А. Хворостовского» л/с 20396Х84320)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р/сч 03224643320000003900</w:t>
      </w:r>
    </w:p>
    <w:p w:rsidR="009C24CB" w:rsidRPr="009D6569" w:rsidRDefault="009C24CB" w:rsidP="009C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Корреспондентский счет: 40102810745370000032(ЕКС)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ОТДЕЛЕНИЕ КЕМЕРОВО БАНКА РОССИИ//УФК по Кемеровской области-Кузбассу г Кемерово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БИК 013207212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КБК 00000000000000000130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C24CB" w:rsidRPr="009D6569" w:rsidRDefault="009C24CB" w:rsidP="009C24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вопросам, связанным с оформлением документов по оплате организационного взноса, обращаться по телефону 8 (3846) 61-12-01 или по электронному адресу 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zr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tihonova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@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proki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(экономист Тихонова Зоя Раисьевна)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1A4" w:rsidRPr="009D6569" w:rsidRDefault="00D301A4" w:rsidP="009C24CB">
      <w:pPr>
        <w:spacing w:after="0" w:line="240" w:lineRule="auto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ВНИМАНИЕ! Изменился электронный адрес метод.кабинета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9D656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metodproki</w:t>
        </w:r>
        <w:r w:rsidRPr="009D6569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9D656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9D656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9D656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301A4" w:rsidRPr="009D6569" w:rsidRDefault="00D301A4" w:rsidP="009C24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9D6569">
        <w:rPr>
          <w:rFonts w:ascii="Times New Roman" w:eastAsia="Times New Roman" w:hAnsi="Times New Roman"/>
          <w:sz w:val="24"/>
          <w:szCs w:val="24"/>
          <w:lang w:eastAsia="ru-RU"/>
        </w:rPr>
        <w:t>сайт:</w:t>
      </w:r>
      <w:r w:rsidRPr="009D656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9D656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http://music-prk.ru/</w:t>
        </w:r>
      </w:hyperlink>
      <w:r w:rsidRPr="009D656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 Конкина Ольга Борисовна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Действует на основании Устава</w:t>
      </w:r>
    </w:p>
    <w:p w:rsidR="009C24CB" w:rsidRPr="009D6569" w:rsidRDefault="009C24CB" w:rsidP="009C24C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9D6569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</w:t>
      </w: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42D44" w:rsidRPr="009D6569" w:rsidRDefault="00842D44" w:rsidP="008F4DD8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42D44" w:rsidRPr="009D6569" w:rsidSect="00812B66">
      <w:pgSz w:w="11906" w:h="16838"/>
      <w:pgMar w:top="568" w:right="851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E1" w:rsidRDefault="00D10BE1" w:rsidP="00812B66">
      <w:pPr>
        <w:spacing w:after="0" w:line="240" w:lineRule="auto"/>
      </w:pPr>
      <w:r>
        <w:separator/>
      </w:r>
    </w:p>
  </w:endnote>
  <w:endnote w:type="continuationSeparator" w:id="0">
    <w:p w:rsidR="00D10BE1" w:rsidRDefault="00D10BE1" w:rsidP="0081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E1" w:rsidRDefault="00D10BE1" w:rsidP="00812B66">
      <w:pPr>
        <w:spacing w:after="0" w:line="240" w:lineRule="auto"/>
      </w:pPr>
      <w:r>
        <w:separator/>
      </w:r>
    </w:p>
  </w:footnote>
  <w:footnote w:type="continuationSeparator" w:id="0">
    <w:p w:rsidR="00D10BE1" w:rsidRDefault="00D10BE1" w:rsidP="0081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BA"/>
    <w:multiLevelType w:val="hybridMultilevel"/>
    <w:tmpl w:val="9AD440D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632BA5"/>
    <w:multiLevelType w:val="hybridMultilevel"/>
    <w:tmpl w:val="E7820996"/>
    <w:lvl w:ilvl="0" w:tplc="FAFA12D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A509B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A2E44"/>
    <w:multiLevelType w:val="hybridMultilevel"/>
    <w:tmpl w:val="208624C2"/>
    <w:lvl w:ilvl="0" w:tplc="0B121C34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1333B"/>
    <w:multiLevelType w:val="hybridMultilevel"/>
    <w:tmpl w:val="E5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34D"/>
    <w:multiLevelType w:val="multilevel"/>
    <w:tmpl w:val="E182B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 w15:restartNumberingAfterBreak="0">
    <w:nsid w:val="2FBF5F3F"/>
    <w:multiLevelType w:val="hybridMultilevel"/>
    <w:tmpl w:val="A2F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360D"/>
    <w:multiLevelType w:val="hybridMultilevel"/>
    <w:tmpl w:val="8E08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E1B"/>
    <w:multiLevelType w:val="hybridMultilevel"/>
    <w:tmpl w:val="EC52B8B0"/>
    <w:lvl w:ilvl="0" w:tplc="DC822010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2B12A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0F4C"/>
    <w:multiLevelType w:val="multilevel"/>
    <w:tmpl w:val="32E84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6051F3"/>
    <w:multiLevelType w:val="hybridMultilevel"/>
    <w:tmpl w:val="1778C4E6"/>
    <w:lvl w:ilvl="0" w:tplc="F9D29CEE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AEC3686"/>
    <w:multiLevelType w:val="hybridMultilevel"/>
    <w:tmpl w:val="9BE6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2C42"/>
    <w:multiLevelType w:val="multilevel"/>
    <w:tmpl w:val="E182B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2" w15:restartNumberingAfterBreak="0">
    <w:nsid w:val="41ED5C34"/>
    <w:multiLevelType w:val="multilevel"/>
    <w:tmpl w:val="E182B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3" w15:restartNumberingAfterBreak="0">
    <w:nsid w:val="46432D8B"/>
    <w:multiLevelType w:val="hybridMultilevel"/>
    <w:tmpl w:val="64E05704"/>
    <w:lvl w:ilvl="0" w:tplc="D8306BE4">
      <w:start w:val="6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4" w15:restartNumberingAfterBreak="0">
    <w:nsid w:val="4CD00690"/>
    <w:multiLevelType w:val="multilevel"/>
    <w:tmpl w:val="EC52B8B0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64FBB"/>
    <w:multiLevelType w:val="hybridMultilevel"/>
    <w:tmpl w:val="00F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F25D6"/>
    <w:multiLevelType w:val="hybridMultilevel"/>
    <w:tmpl w:val="7AE8A00C"/>
    <w:lvl w:ilvl="0" w:tplc="B6AA06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55D112B"/>
    <w:multiLevelType w:val="hybridMultilevel"/>
    <w:tmpl w:val="9D2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9EB"/>
    <w:multiLevelType w:val="hybridMultilevel"/>
    <w:tmpl w:val="775EF262"/>
    <w:lvl w:ilvl="0" w:tplc="305A7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F7DA8"/>
    <w:multiLevelType w:val="multilevel"/>
    <w:tmpl w:val="D2A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B1595A"/>
    <w:multiLevelType w:val="multilevel"/>
    <w:tmpl w:val="26FAA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21" w15:restartNumberingAfterBreak="0">
    <w:nsid w:val="596B24FD"/>
    <w:multiLevelType w:val="hybridMultilevel"/>
    <w:tmpl w:val="627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1782"/>
    <w:multiLevelType w:val="hybridMultilevel"/>
    <w:tmpl w:val="19AE9F10"/>
    <w:lvl w:ilvl="0" w:tplc="AEB26DAC">
      <w:start w:val="1"/>
      <w:numFmt w:val="decimal"/>
      <w:lvlText w:val="%1."/>
      <w:lvlJc w:val="left"/>
      <w:pPr>
        <w:ind w:left="43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D0B77"/>
    <w:multiLevelType w:val="multilevel"/>
    <w:tmpl w:val="1778C4E6"/>
    <w:lvl w:ilvl="0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4F42D1B"/>
    <w:multiLevelType w:val="hybridMultilevel"/>
    <w:tmpl w:val="62363E6E"/>
    <w:lvl w:ilvl="0" w:tplc="846A7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D6EF7"/>
    <w:multiLevelType w:val="hybridMultilevel"/>
    <w:tmpl w:val="331880A6"/>
    <w:lvl w:ilvl="0" w:tplc="F9D29CEE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6E8252A9"/>
    <w:multiLevelType w:val="hybridMultilevel"/>
    <w:tmpl w:val="6CCEB9FC"/>
    <w:lvl w:ilvl="0" w:tplc="1E5E7A6E">
      <w:start w:val="1"/>
      <w:numFmt w:val="bullet"/>
      <w:lvlText w:val="­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444FE5"/>
    <w:multiLevelType w:val="multilevel"/>
    <w:tmpl w:val="EC52B8B0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27F5E"/>
    <w:multiLevelType w:val="hybridMultilevel"/>
    <w:tmpl w:val="0B08737C"/>
    <w:lvl w:ilvl="0" w:tplc="B6AA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3C3F"/>
    <w:multiLevelType w:val="hybridMultilevel"/>
    <w:tmpl w:val="3E0EF84C"/>
    <w:lvl w:ilvl="0" w:tplc="B7B62E64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8415AF"/>
    <w:multiLevelType w:val="hybridMultilevel"/>
    <w:tmpl w:val="04F8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E19CC"/>
    <w:multiLevelType w:val="multilevel"/>
    <w:tmpl w:val="1778C4E6"/>
    <w:lvl w:ilvl="0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30"/>
  </w:num>
  <w:num w:numId="8">
    <w:abstractNumId w:val="6"/>
  </w:num>
  <w:num w:numId="9">
    <w:abstractNumId w:val="18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29"/>
  </w:num>
  <w:num w:numId="15">
    <w:abstractNumId w:val="8"/>
  </w:num>
  <w:num w:numId="16">
    <w:abstractNumId w:val="0"/>
  </w:num>
  <w:num w:numId="17">
    <w:abstractNumId w:val="10"/>
  </w:num>
  <w:num w:numId="18">
    <w:abstractNumId w:val="4"/>
  </w:num>
  <w:num w:numId="19">
    <w:abstractNumId w:val="11"/>
  </w:num>
  <w:num w:numId="20">
    <w:abstractNumId w:val="12"/>
  </w:num>
  <w:num w:numId="21">
    <w:abstractNumId w:val="14"/>
  </w:num>
  <w:num w:numId="22">
    <w:abstractNumId w:val="27"/>
  </w:num>
  <w:num w:numId="2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5"/>
  </w:num>
  <w:num w:numId="27">
    <w:abstractNumId w:val="9"/>
  </w:num>
  <w:num w:numId="28">
    <w:abstractNumId w:val="23"/>
  </w:num>
  <w:num w:numId="29">
    <w:abstractNumId w:val="31"/>
  </w:num>
  <w:num w:numId="30">
    <w:abstractNumId w:val="22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2"/>
    <w:rsid w:val="000177BC"/>
    <w:rsid w:val="00025E9A"/>
    <w:rsid w:val="000619DB"/>
    <w:rsid w:val="00063B88"/>
    <w:rsid w:val="0006568C"/>
    <w:rsid w:val="00087F1D"/>
    <w:rsid w:val="000A1372"/>
    <w:rsid w:val="000B4BE0"/>
    <w:rsid w:val="000D646F"/>
    <w:rsid w:val="000E112E"/>
    <w:rsid w:val="000E2DC3"/>
    <w:rsid w:val="001408F5"/>
    <w:rsid w:val="00142877"/>
    <w:rsid w:val="0015435F"/>
    <w:rsid w:val="00157EA5"/>
    <w:rsid w:val="00166DA5"/>
    <w:rsid w:val="001768FB"/>
    <w:rsid w:val="001B7877"/>
    <w:rsid w:val="001C597C"/>
    <w:rsid w:val="001D1C10"/>
    <w:rsid w:val="001D50B5"/>
    <w:rsid w:val="001F7AA4"/>
    <w:rsid w:val="0021648E"/>
    <w:rsid w:val="00217D50"/>
    <w:rsid w:val="0022175D"/>
    <w:rsid w:val="00233B25"/>
    <w:rsid w:val="00246D78"/>
    <w:rsid w:val="00255EAB"/>
    <w:rsid w:val="00274B8A"/>
    <w:rsid w:val="002D2B0F"/>
    <w:rsid w:val="002D65FE"/>
    <w:rsid w:val="002F0C0F"/>
    <w:rsid w:val="00310C38"/>
    <w:rsid w:val="003166FE"/>
    <w:rsid w:val="00357C0A"/>
    <w:rsid w:val="003764D9"/>
    <w:rsid w:val="003B5457"/>
    <w:rsid w:val="003C459D"/>
    <w:rsid w:val="003C565C"/>
    <w:rsid w:val="003D2613"/>
    <w:rsid w:val="003E4538"/>
    <w:rsid w:val="003F07D6"/>
    <w:rsid w:val="00415E07"/>
    <w:rsid w:val="00420D5B"/>
    <w:rsid w:val="00426FA2"/>
    <w:rsid w:val="00464BAD"/>
    <w:rsid w:val="004828E4"/>
    <w:rsid w:val="00493E96"/>
    <w:rsid w:val="004C5BC7"/>
    <w:rsid w:val="004C7EAE"/>
    <w:rsid w:val="004E2979"/>
    <w:rsid w:val="004E4CE4"/>
    <w:rsid w:val="004F65E0"/>
    <w:rsid w:val="005037EB"/>
    <w:rsid w:val="0051168D"/>
    <w:rsid w:val="0051794E"/>
    <w:rsid w:val="00551F68"/>
    <w:rsid w:val="00561562"/>
    <w:rsid w:val="005643E8"/>
    <w:rsid w:val="00567658"/>
    <w:rsid w:val="0057264E"/>
    <w:rsid w:val="005745EF"/>
    <w:rsid w:val="0057480D"/>
    <w:rsid w:val="005770B0"/>
    <w:rsid w:val="0058598A"/>
    <w:rsid w:val="005A1644"/>
    <w:rsid w:val="005A215F"/>
    <w:rsid w:val="005D369D"/>
    <w:rsid w:val="00602515"/>
    <w:rsid w:val="00606AC7"/>
    <w:rsid w:val="00607839"/>
    <w:rsid w:val="006143E6"/>
    <w:rsid w:val="0062593C"/>
    <w:rsid w:val="00630036"/>
    <w:rsid w:val="006354A0"/>
    <w:rsid w:val="00655D66"/>
    <w:rsid w:val="00674826"/>
    <w:rsid w:val="006A15B8"/>
    <w:rsid w:val="006C0AE1"/>
    <w:rsid w:val="006E54D9"/>
    <w:rsid w:val="00740101"/>
    <w:rsid w:val="007410A5"/>
    <w:rsid w:val="007C3785"/>
    <w:rsid w:val="007C4F91"/>
    <w:rsid w:val="007E42F8"/>
    <w:rsid w:val="007E7AC8"/>
    <w:rsid w:val="007F388F"/>
    <w:rsid w:val="00812B66"/>
    <w:rsid w:val="00821A86"/>
    <w:rsid w:val="00827DC0"/>
    <w:rsid w:val="0083121C"/>
    <w:rsid w:val="00842D44"/>
    <w:rsid w:val="00891D0C"/>
    <w:rsid w:val="008C0A3D"/>
    <w:rsid w:val="008C16B6"/>
    <w:rsid w:val="008D479E"/>
    <w:rsid w:val="008E0299"/>
    <w:rsid w:val="008E4B0E"/>
    <w:rsid w:val="008F0B42"/>
    <w:rsid w:val="008F4DD8"/>
    <w:rsid w:val="0090262B"/>
    <w:rsid w:val="0090550F"/>
    <w:rsid w:val="009469E4"/>
    <w:rsid w:val="009473C2"/>
    <w:rsid w:val="00976724"/>
    <w:rsid w:val="00993B42"/>
    <w:rsid w:val="00996F19"/>
    <w:rsid w:val="009C1D11"/>
    <w:rsid w:val="009C24CB"/>
    <w:rsid w:val="009C684C"/>
    <w:rsid w:val="009D3984"/>
    <w:rsid w:val="009D6569"/>
    <w:rsid w:val="009D6E01"/>
    <w:rsid w:val="009E1EAC"/>
    <w:rsid w:val="009E7EFC"/>
    <w:rsid w:val="009F7C22"/>
    <w:rsid w:val="00A262BE"/>
    <w:rsid w:val="00A31468"/>
    <w:rsid w:val="00A416E5"/>
    <w:rsid w:val="00A42D76"/>
    <w:rsid w:val="00A55D95"/>
    <w:rsid w:val="00A6381E"/>
    <w:rsid w:val="00A813DF"/>
    <w:rsid w:val="00AA2582"/>
    <w:rsid w:val="00AB024E"/>
    <w:rsid w:val="00AC1C41"/>
    <w:rsid w:val="00AD4B6A"/>
    <w:rsid w:val="00AF6876"/>
    <w:rsid w:val="00B06901"/>
    <w:rsid w:val="00B16821"/>
    <w:rsid w:val="00B16E51"/>
    <w:rsid w:val="00B43432"/>
    <w:rsid w:val="00B5280B"/>
    <w:rsid w:val="00B568E7"/>
    <w:rsid w:val="00B5738F"/>
    <w:rsid w:val="00B61F10"/>
    <w:rsid w:val="00B739F0"/>
    <w:rsid w:val="00B807A6"/>
    <w:rsid w:val="00BA0834"/>
    <w:rsid w:val="00C01278"/>
    <w:rsid w:val="00C04489"/>
    <w:rsid w:val="00C04C48"/>
    <w:rsid w:val="00C1075A"/>
    <w:rsid w:val="00C14FD5"/>
    <w:rsid w:val="00C269DF"/>
    <w:rsid w:val="00C47B2F"/>
    <w:rsid w:val="00C6621F"/>
    <w:rsid w:val="00C708B1"/>
    <w:rsid w:val="00C712B0"/>
    <w:rsid w:val="00C7261F"/>
    <w:rsid w:val="00C72803"/>
    <w:rsid w:val="00C9792C"/>
    <w:rsid w:val="00CB02BA"/>
    <w:rsid w:val="00CC4C79"/>
    <w:rsid w:val="00CC74E1"/>
    <w:rsid w:val="00CD38EC"/>
    <w:rsid w:val="00CD68E5"/>
    <w:rsid w:val="00CE6CEB"/>
    <w:rsid w:val="00CF574A"/>
    <w:rsid w:val="00D06AA4"/>
    <w:rsid w:val="00D10BE1"/>
    <w:rsid w:val="00D21CF7"/>
    <w:rsid w:val="00D301A4"/>
    <w:rsid w:val="00D3140F"/>
    <w:rsid w:val="00D43DBD"/>
    <w:rsid w:val="00D52467"/>
    <w:rsid w:val="00D542B2"/>
    <w:rsid w:val="00D736E0"/>
    <w:rsid w:val="00D75EC6"/>
    <w:rsid w:val="00D93DFD"/>
    <w:rsid w:val="00D97942"/>
    <w:rsid w:val="00DB73ED"/>
    <w:rsid w:val="00DC528E"/>
    <w:rsid w:val="00E00376"/>
    <w:rsid w:val="00E02CB0"/>
    <w:rsid w:val="00E37E38"/>
    <w:rsid w:val="00E463F0"/>
    <w:rsid w:val="00E76C15"/>
    <w:rsid w:val="00E855FE"/>
    <w:rsid w:val="00E906E1"/>
    <w:rsid w:val="00E97FC9"/>
    <w:rsid w:val="00ED268C"/>
    <w:rsid w:val="00ED2D49"/>
    <w:rsid w:val="00F10D53"/>
    <w:rsid w:val="00F24481"/>
    <w:rsid w:val="00F26F62"/>
    <w:rsid w:val="00F36ABB"/>
    <w:rsid w:val="00F50F82"/>
    <w:rsid w:val="00F60A46"/>
    <w:rsid w:val="00F62E3D"/>
    <w:rsid w:val="00F85D5D"/>
    <w:rsid w:val="00F92833"/>
    <w:rsid w:val="00F92BBB"/>
    <w:rsid w:val="00F94DF1"/>
    <w:rsid w:val="00FB01D5"/>
    <w:rsid w:val="00FD7566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C7ACB"/>
  <w15:docId w15:val="{BDA68C4F-2E37-45EF-BCE3-DB4BCF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16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B0"/>
    <w:rPr>
      <w:sz w:val="22"/>
      <w:szCs w:val="22"/>
      <w:lang w:eastAsia="en-US"/>
    </w:rPr>
  </w:style>
  <w:style w:type="character" w:styleId="a4">
    <w:name w:val="Hyperlink"/>
    <w:uiPriority w:val="99"/>
    <w:rsid w:val="005770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F7C22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6A15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B8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6B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C16B6"/>
    <w:rPr>
      <w:rFonts w:ascii="Times New Roman" w:eastAsia="Times New Roman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81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B6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B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698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todprok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c-p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ki.konkurs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sic-p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k-ki@rambler.ru" TargetMode="External"/><Relationship Id="rId14" Type="http://schemas.openxmlformats.org/officeDocument/2006/relationships/hyperlink" Target="http://music-p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1807-3118-4F92-B943-2B85A28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K.</dc:creator>
  <cp:lastModifiedBy>Музафарова Анна Геннадьевна</cp:lastModifiedBy>
  <cp:revision>2</cp:revision>
  <cp:lastPrinted>2021-11-15T05:28:00Z</cp:lastPrinted>
  <dcterms:created xsi:type="dcterms:W3CDTF">2021-11-16T04:57:00Z</dcterms:created>
  <dcterms:modified xsi:type="dcterms:W3CDTF">2021-11-16T04:57:00Z</dcterms:modified>
</cp:coreProperties>
</file>