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ГЛАВНЫЕ ПРАВИЛА БЕЗОПАСНОСТИ 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 ЭВАКУАЦИИ ИЗ ТОРГОВОГО ЦЕНТРА: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Идя по торговому центру, полезно запоминать свой маршрут - в случае, если вдруг придется экстренно покидать здание. Запоминайте, мимо каких магазинов проходили. Обращайте внимание на расположение основных и запасных эвакуационных выходов. Они обычно обозначаются отдельными надписями или характерными знаками: бегущий человек, стрелка и др.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Сохраняйте спокойствие, не паникуйте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Сообщите о происходящем по телефону экстренных служб 101 или 112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Покиньте здание согласно плану эвакуации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Не поднимайтесь на более высокие этажи, двигайтесь к выходу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Не пользуйтесь лифтом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Не оставляйте без присмотра детей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Если в помещении  наблюдается задымление, закройте дыхательные пути смоченной тканью, пригнитесь и продолжайте двигаться к выходу. Одна из важнейших задач во время пожара - защитить органы дыхания от выделяемых во время пожара вредных продуктов горения. Проще всего сделать это с помощью влажной ткани (если увлажнить ткань нечем, в крайнем случае подойдет и сухая). Опуститесь как можно ниже - внизу меньше концентрация дыма, он распространяется снизу вверх. Двигаться к выходу нужно с умеренной скоростью, чтобы избежать давки. При плохой видимости в случае задымления держитесь за стены или поручни. Если, двигаясь к выходу, вы чувствуете, что температура растет, вернитесь обратно.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Оказавшись в толпе, согните руки в локтях и прижмите их к бокам, сожмите кулаки. Наклоните корпус назад, упритесь ногами вперед, и попытайтесь сдерживать напор спиной, освободив пространство впереди и медленно двигаясь.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Если загорелась одежда, ни в коем случае нельзя бежать, пламя станет только сильнее. Следует попытаться освободиться от горящей одежды, сбить пламя, кататься по полу, чтобы его потушить. Можно завернуться в плотную одежду или ткань, чтобы ограничить доступ кислорода к огню. Не стоит самостоятельно удалять фрагменты одежды с пострадавших участков кожи - за этим лучше обратиться к врачу.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Можно оказывать сотрудникам торгового центра посильную помощь в ликвидации пожара, но стоит помнить, что важнее им не мешать. Сотрудники торговых центров обязаны проходить инструктаж по пожарной безопасности и иметь план действий в подобных ситуациях. Необходимо обязательно вмешаться, если человеку рядом угрожает опасность (загорелась одежда и т. д.). Помогать также стоит, если очаг пожара небольшой и есть шансы потушить его самостоятельно, без помощи пожарных.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Будьте внимательны и осторожны. Берегите себя и своих близких!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